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3"/>
        <w:gridCol w:w="388"/>
        <w:gridCol w:w="838"/>
        <w:gridCol w:w="31"/>
        <w:gridCol w:w="164"/>
        <w:gridCol w:w="1863"/>
        <w:gridCol w:w="949"/>
        <w:gridCol w:w="1349"/>
        <w:gridCol w:w="26"/>
        <w:gridCol w:w="938"/>
        <w:gridCol w:w="1625"/>
        <w:gridCol w:w="327"/>
        <w:gridCol w:w="525"/>
        <w:gridCol w:w="236"/>
        <w:gridCol w:w="77"/>
        <w:gridCol w:w="386"/>
        <w:gridCol w:w="17"/>
        <w:gridCol w:w="43"/>
      </w:tblGrid>
      <w:tr w:rsidR="0077422C" w:rsidRPr="00FA1717" w:rsidTr="00126728">
        <w:trPr>
          <w:trHeight w:val="708"/>
        </w:trPr>
        <w:tc>
          <w:tcPr>
            <w:tcW w:w="9840" w:type="dxa"/>
            <w:gridSpan w:val="19"/>
          </w:tcPr>
          <w:tbl>
            <w:tblPr>
              <w:tblW w:w="98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40"/>
            </w:tblGrid>
            <w:tr w:rsidR="0077422C" w:rsidRPr="00FA1717" w:rsidTr="00126728">
              <w:trPr>
                <w:trHeight w:val="708"/>
              </w:trPr>
              <w:tc>
                <w:tcPr>
                  <w:tcW w:w="9840" w:type="dxa"/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77422C" w:rsidRPr="00FA1717" w:rsidTr="00126728">
                    <w:tc>
                      <w:tcPr>
                        <w:tcW w:w="1985" w:type="dxa"/>
                        <w:shd w:val="clear" w:color="auto" w:fill="auto"/>
                      </w:tcPr>
                      <w:p w:rsidR="0077422C" w:rsidRPr="00FA1717" w:rsidRDefault="00C71D14" w:rsidP="001267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5D4A062E" wp14:editId="7BDBF83C">
                              <wp:extent cx="895350" cy="1257300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1257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:rsidR="0077422C" w:rsidRPr="00FA1717" w:rsidRDefault="00C71D14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  <w:r w:rsidR="0077422C" w:rsidRPr="00FA171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«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Сибирский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университет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потребительской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кооперации</w:t>
                        </w:r>
                        <w:proofErr w:type="spellEnd"/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val="en-US"/>
                          </w:rPr>
                          <w:t>»</w:t>
                        </w:r>
                      </w:p>
                      <w:p w:rsidR="0077422C" w:rsidRPr="00FA1717" w:rsidRDefault="0077422C" w:rsidP="00126728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:rsidR="0077422C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77422C" w:rsidRPr="000F6E21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9840"/>
                  </w:tblGrid>
                  <w:tr w:rsidR="0077422C" w:rsidRPr="00FA1717" w:rsidTr="00126728">
                    <w:tc>
                      <w:tcPr>
                        <w:tcW w:w="9853" w:type="dxa"/>
                        <w:shd w:val="clear" w:color="auto" w:fill="auto"/>
                      </w:tcPr>
                      <w:p w:rsidR="0077422C" w:rsidRPr="00FA1717" w:rsidRDefault="0077422C" w:rsidP="00126728">
                        <w:pPr>
                          <w:tabs>
                            <w:tab w:val="left" w:pos="5103"/>
                            <w:tab w:val="left" w:pos="6663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 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УТВЕРЖДАЮ 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3011"/>
                            <w:tab w:val="left" w:pos="5245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Проректор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 учебной работе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567"/>
                            <w:tab w:val="left" w:pos="709"/>
                            <w:tab w:val="left" w:pos="567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41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="00B10C15" w:rsidRPr="00B10C15">
                          <w:rPr>
                            <w:noProof/>
                            <w:u w:val="single"/>
                            <w:lang w:eastAsia="ru-RU"/>
                          </w:rPr>
                          <w:drawing>
                            <wp:inline distT="0" distB="0" distL="0" distR="0" wp14:anchorId="40CF1AB8" wp14:editId="6440E7AC">
                              <wp:extent cx="508884" cy="214685"/>
                              <wp:effectExtent l="0" t="0" r="5715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9"/>
                                      <a:srcRect l="30260" t="27833" r="48585" b="5418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16263" cy="21779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A171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Л.В. Ватлина</w:t>
                        </w:r>
                      </w:p>
                      <w:p w:rsidR="00C71D14" w:rsidRPr="00CE52E8" w:rsidRDefault="0077422C" w:rsidP="00C71D14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B10C1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     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28 мая </w:t>
                        </w:r>
                        <w:r w:rsidR="00C71D14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202</w:t>
                        </w:r>
                        <w:r w:rsidR="00C71D1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  <w:r w:rsidR="00C71D14" w:rsidRPr="000B567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г.                                        </w:t>
                        </w: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77422C" w:rsidRPr="00FA1717" w:rsidRDefault="0077422C" w:rsidP="00126728">
                        <w:pPr>
                          <w:widowControl w:val="0"/>
                          <w:tabs>
                            <w:tab w:val="left" w:pos="6521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7422C" w:rsidRPr="00FA1717" w:rsidRDefault="0077422C" w:rsidP="00126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8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22C" w:rsidRPr="00193E3D" w:rsidTr="0012672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РАБОЧАЯ ПРОГРАММА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74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782D5B" w:rsidRDefault="00C71D14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D5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ОГСЭ.02 ИСТОРИЯ 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24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500"/>
        </w:trPr>
        <w:tc>
          <w:tcPr>
            <w:tcW w:w="978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22C" w:rsidRPr="00FA1717" w:rsidTr="0012672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E52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:rsidR="00C71D14" w:rsidRPr="00CE52E8" w:rsidRDefault="00C71D14" w:rsidP="00C71D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38.02.07 </w:t>
                  </w:r>
                  <w:r w:rsidRPr="00FA1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Банковское дело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306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9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22C" w:rsidRPr="00FA1717" w:rsidTr="0012672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1D14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Квалификация выпускника: 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Специалист по банковскому делу</w:t>
                  </w:r>
                </w:p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291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3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  <w:gridSpan w:val="9"/>
          </w:tcPr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2FCF" w:rsidRPr="00CD2FCF" w:rsidRDefault="00CD2FCF" w:rsidP="00CD2F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начала подготовки: 202</w:t>
            </w:r>
            <w:r w:rsidR="00F81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Новосибирск</w:t>
            </w:r>
            <w:proofErr w:type="spellEnd"/>
          </w:p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71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22C" w:rsidRPr="00FA1717" w:rsidTr="001267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71D14" w:rsidRPr="00CE52E8" w:rsidRDefault="0077422C" w:rsidP="00C71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учебной дисциплины </w:t>
      </w:r>
      <w:r w:rsidRPr="00FA171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История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составлена в соответствии с требованиями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FA1717">
        <w:rPr>
          <w:rFonts w:ascii="Times New Roman" w:hAnsi="Times New Roman" w:cs="Times New Roman"/>
          <w:color w:val="000000"/>
          <w:sz w:val="28"/>
          <w:szCs w:val="28"/>
        </w:rPr>
        <w:t>едерального государственного образовательного стандарта среднего общего образования</w:t>
      </w:r>
      <w:r w:rsidR="00C71D14" w:rsidRPr="00C71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D14" w:rsidRPr="00CE52E8"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 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38.02.0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Банковское дело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утвержденного приказом </w:t>
      </w:r>
      <w:proofErr w:type="spellStart"/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Федерации от 05.02.2018г. № 67</w:t>
      </w:r>
      <w:r w:rsidR="00C71D14" w:rsidRPr="00CE52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4"/>
        <w:gridCol w:w="99"/>
        <w:gridCol w:w="97"/>
        <w:gridCol w:w="77"/>
        <w:gridCol w:w="781"/>
        <w:gridCol w:w="1561"/>
        <w:gridCol w:w="34"/>
        <w:gridCol w:w="1526"/>
        <w:gridCol w:w="2709"/>
        <w:gridCol w:w="283"/>
        <w:gridCol w:w="128"/>
      </w:tblGrid>
      <w:tr w:rsidR="0077422C" w:rsidRPr="00FA1717" w:rsidTr="00126728">
        <w:trPr>
          <w:trHeight w:val="283"/>
        </w:trPr>
        <w:tc>
          <w:tcPr>
            <w:tcW w:w="2343" w:type="dxa"/>
          </w:tcPr>
          <w:p w:rsidR="0077422C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244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57"/>
            </w:tblGrid>
            <w:tr w:rsidR="0077422C" w:rsidRPr="00FA1717" w:rsidTr="00126728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СОСТАВИТЕЛЬ: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4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8"/>
            </w:tblGrid>
            <w:tr w:rsidR="0077422C" w:rsidRPr="00FA1717" w:rsidTr="00126728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4"/>
        </w:trPr>
        <w:tc>
          <w:tcPr>
            <w:tcW w:w="9695" w:type="dxa"/>
            <w:gridSpan w:val="11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17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М.В. Быховец, канд. филос. наук, доцент кафедры философии и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7422C" w:rsidRPr="00FA1717" w:rsidTr="00126728">
        <w:trPr>
          <w:trHeight w:val="425"/>
        </w:trPr>
        <w:tc>
          <w:tcPr>
            <w:tcW w:w="928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7422C" w:rsidRPr="00FA1717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234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7422C" w:rsidRPr="00FA1717" w:rsidTr="0012672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A171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FA1717" w:rsidTr="001267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Д.Г. Коровушкин, д-р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истор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профессор</w:t>
                  </w:r>
                  <w:r w:rsidRPr="00FA17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кафедры философии и истории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FA1717" w:rsidTr="001267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FA1717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FA1717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103"/>
        </w:trPr>
        <w:tc>
          <w:tcPr>
            <w:tcW w:w="23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rPr>
          <w:trHeight w:val="425"/>
        </w:trPr>
        <w:tc>
          <w:tcPr>
            <w:tcW w:w="4979" w:type="dxa"/>
            <w:gridSpan w:val="6"/>
          </w:tcPr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gridSpan w:val="3"/>
          </w:tcPr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FA1717" w:rsidTr="00126728">
        <w:tc>
          <w:tcPr>
            <w:tcW w:w="2343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3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" w:type="dxa"/>
          </w:tcPr>
          <w:p w:rsidR="0077422C" w:rsidRPr="00FA1717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2C" w:rsidRPr="00FA1717" w:rsidRDefault="0077422C" w:rsidP="007742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учебная программа дисциплины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«История»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философии и истории</w:t>
      </w:r>
      <w:r w:rsidR="00C71D14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 от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C71D1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C71D14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7422C" w:rsidRPr="00FA1717" w:rsidRDefault="0077422C" w:rsidP="007742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A17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Заведующая кафедрой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философии и истории                  </w:t>
      </w:r>
      <w:r w:rsidR="00B10C15">
        <w:rPr>
          <w:noProof/>
          <w:lang w:eastAsia="ru-RU"/>
        </w:rPr>
        <w:drawing>
          <wp:inline distT="0" distB="0" distL="0" distR="0" wp14:anchorId="3A53951A" wp14:editId="338BD2B9">
            <wp:extent cx="378173" cy="3101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0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71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Гербер</w:t>
      </w:r>
    </w:p>
    <w:p w:rsidR="0077422C" w:rsidRPr="00FA1717" w:rsidRDefault="0077422C" w:rsidP="00774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717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7422C" w:rsidRPr="00193E3D" w:rsidTr="00126728">
        <w:trPr>
          <w:trHeight w:val="425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7422C" w:rsidRPr="00193E3D" w:rsidTr="0012672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СОДЕРЖАНИЕ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193E3D" w:rsidTr="00126728">
        <w:trPr>
          <w:trHeight w:val="141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tabs>
                      <w:tab w:val="left" w:pos="38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1. ПАСПОРТ РАБОЧЕЙ ПРОГРАММЫ УЧЕБНОЙ 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89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67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189"/>
        </w:trPr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7422C" w:rsidRPr="00193E3D" w:rsidTr="001267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3E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193E3D" w:rsidTr="00126728">
        <w:tc>
          <w:tcPr>
            <w:tcW w:w="1240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7422C" w:rsidRPr="00193E3D" w:rsidTr="0012672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193E3D" w:rsidRDefault="0077422C" w:rsidP="00126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77422C" w:rsidRPr="00193E3D" w:rsidRDefault="0077422C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7422C" w:rsidRPr="00193E3D" w:rsidRDefault="0077422C" w:rsidP="007742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3E3D">
        <w:rPr>
          <w:sz w:val="28"/>
          <w:szCs w:val="28"/>
        </w:rPr>
        <w:br w:type="page"/>
      </w:r>
    </w:p>
    <w:p w:rsidR="0077422C" w:rsidRPr="00B10C15" w:rsidRDefault="0077422C" w:rsidP="007742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240" w:lineRule="auto"/>
        <w:ind w:left="4" w:hanging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422C" w:rsidRPr="00B10C15" w:rsidRDefault="0077422C" w:rsidP="00774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ХАРАКТЕРИСТИ</w:t>
      </w:r>
      <w:r w:rsid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 ПРИМЕРНОЙ РАБОЧЕЙ ПРОГРАММЫ </w:t>
      </w: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ДИСЦИПЛИНЫ </w:t>
      </w: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7422C" w:rsidRPr="00B10C15" w:rsidRDefault="0077422C" w:rsidP="00774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tbl>
      <w:tblPr>
        <w:tblW w:w="98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9"/>
      </w:tblGrid>
      <w:tr w:rsidR="0077422C" w:rsidRPr="00B10C15" w:rsidTr="00126728">
        <w:trPr>
          <w:trHeight w:val="402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B10C15" w:rsidTr="00126728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B10C15" w:rsidRDefault="0077422C" w:rsidP="00B10C1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1.1. Рабочая программа учебной дисциплины «История» составлена в соответствии с требованиями Федерального государственного обра</w:t>
                  </w:r>
                  <w:r w:rsid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зовательного стандарта среднего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общего образования, утвержденного приказом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05.02. 2018 г. № 67</w:t>
                  </w:r>
                </w:p>
              </w:tc>
            </w:tr>
          </w:tbl>
          <w:p w:rsidR="0077422C" w:rsidRPr="00B10C15" w:rsidRDefault="0077422C" w:rsidP="00126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22C" w:rsidRPr="00B10C15" w:rsidTr="00126728">
        <w:trPr>
          <w:trHeight w:val="523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7422C" w:rsidRPr="00B10C15" w:rsidTr="00DA23B3">
              <w:trPr>
                <w:trHeight w:val="5631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7422C" w:rsidRPr="00B10C15" w:rsidRDefault="0077422C" w:rsidP="007742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1.2. Место дисциплины в структуре программы подготовки специалистов среднего звена:  дисциплина «История» относится к обязательной части общего  гуманитарного и социально-экономического цикла  учебного плана подготовки специалистов по специальности 38.02.07 Банковское дело</w:t>
                  </w:r>
                </w:p>
                <w:p w:rsidR="0077422C" w:rsidRPr="00B10C15" w:rsidRDefault="0077422C" w:rsidP="0077422C">
                  <w:pPr>
                    <w:tabs>
                      <w:tab w:val="left" w:pos="386"/>
                      <w:tab w:val="left" w:pos="527"/>
                      <w:tab w:val="left" w:pos="95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1.3.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Цели и задачи дисциплины – требования к результатам освоения дисциплины:   целью освоения дисциплины «История» является приобретение знаний о современной политической, экономической и культурной ситуации в России и мире, способствующих пониманию исторической обусловленности основных процессов политического и экономического развития ведущих государств и регионов мира; развитие навыков поиска, анализа и обобщения исторической информации, публичных выступлений и дискуссий.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      Задачи освоения дисциплины «История»: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подготовка студентов к личной ориентации в современном мире, к свободному выбору своих мировоззренческих позиций;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углубление и систематизация исторических знаний;</w:t>
                  </w:r>
                </w:p>
                <w:p w:rsidR="0077422C" w:rsidRPr="00B10C15" w:rsidRDefault="0077422C" w:rsidP="0077422C">
                  <w:pPr>
                    <w:numPr>
                      <w:ilvl w:val="0"/>
                      <w:numId w:val="4"/>
                    </w:numPr>
                    <w:tabs>
                      <w:tab w:val="left" w:pos="386"/>
                      <w:tab w:val="left" w:pos="527"/>
                    </w:tabs>
                    <w:spacing w:after="0" w:line="240" w:lineRule="auto"/>
                    <w:ind w:left="10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воспитание патриотизма, нравственности, толерантности;</w:t>
                  </w:r>
                </w:p>
                <w:p w:rsidR="0077422C" w:rsidRPr="00B10C15" w:rsidRDefault="0077422C" w:rsidP="0077422C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обучение студентов самостоятельности и критичности суждений при оценке основных процессов политического и экономического развития ведущих государств и регионов мира.</w:t>
                  </w:r>
                </w:p>
                <w:p w:rsidR="0077422C" w:rsidRPr="00B10C15" w:rsidRDefault="0077422C" w:rsidP="00DA23B3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Особое значение дисциплина имеет при формировании и развитии общих компетенций: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01, ОК 05, ОК 06, ОК 09.</w:t>
                  </w:r>
                </w:p>
              </w:tc>
            </w:tr>
          </w:tbl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2A1" w:rsidRPr="00B10C15" w:rsidRDefault="00A862A1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22C" w:rsidRPr="00B10C15" w:rsidRDefault="0077422C" w:rsidP="00DA2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1.2. Цель и планируемые результаты освоения дисциплины:</w:t>
      </w:r>
    </w:p>
    <w:p w:rsidR="0077422C" w:rsidRPr="00B10C15" w:rsidRDefault="0077422C" w:rsidP="00774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B1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и знания </w:t>
      </w:r>
    </w:p>
    <w:p w:rsidR="00A862A1" w:rsidRPr="00B10C15" w:rsidRDefault="00A862A1" w:rsidP="007742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3686"/>
      </w:tblGrid>
      <w:tr w:rsidR="00A862A1" w:rsidRPr="00B10C15" w:rsidTr="00A862A1">
        <w:tc>
          <w:tcPr>
            <w:tcW w:w="988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Умения</w:t>
            </w:r>
          </w:p>
        </w:tc>
        <w:tc>
          <w:tcPr>
            <w:tcW w:w="3686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Знания</w:t>
            </w:r>
          </w:p>
        </w:tc>
      </w:tr>
      <w:tr w:rsidR="00A862A1" w:rsidRPr="00B10C15" w:rsidTr="00A862A1">
        <w:trPr>
          <w:trHeight w:val="8286"/>
        </w:trPr>
        <w:tc>
          <w:tcPr>
            <w:tcW w:w="988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01.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05.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06.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ОК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09.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 xml:space="preserve">описывать значимость своей специальности 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686" w:type="dxa"/>
            <w:shd w:val="clear" w:color="auto" w:fill="auto"/>
          </w:tcPr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proofErr w:type="gramStart"/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 38.02.07 Банковское дело.</w:t>
            </w:r>
          </w:p>
          <w:p w:rsidR="00A862A1" w:rsidRPr="00B10C15" w:rsidRDefault="00A862A1" w:rsidP="00A862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u w:color="000000"/>
                <w:bdr w:val="nil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</w:tbl>
    <w:p w:rsidR="00A862A1" w:rsidRPr="00B10C15" w:rsidRDefault="00A862A1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И СОДЕРЖАНИЕ УЧЕБНОЙ ДИСЦИПЛИНЫ</w:t>
      </w: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8"/>
        <w:gridCol w:w="2410"/>
      </w:tblGrid>
      <w:tr w:rsidR="00DA23B3" w:rsidRPr="00B10C15" w:rsidTr="00126728">
        <w:trPr>
          <w:trHeight w:val="286"/>
        </w:trPr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учебной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работы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58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48</w:t>
            </w:r>
          </w:p>
        </w:tc>
      </w:tr>
      <w:tr w:rsidR="00DA23B3" w:rsidRPr="00B10C15" w:rsidTr="00126728">
        <w:trPr>
          <w:trHeight w:val="260"/>
        </w:trPr>
        <w:tc>
          <w:tcPr>
            <w:tcW w:w="9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том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числе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лекции, занятия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практические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DA23B3" w:rsidRPr="00B10C15" w:rsidTr="00126728">
        <w:trPr>
          <w:trHeight w:val="260"/>
        </w:trPr>
        <w:tc>
          <w:tcPr>
            <w:tcW w:w="7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Промежуточная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аттестация</w:t>
            </w:r>
            <w:proofErr w:type="spellEnd"/>
          </w:p>
          <w:p w:rsidR="00DA23B3" w:rsidRPr="00B10C15" w:rsidRDefault="00DA23B3" w:rsidP="00126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Экзамен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A23B3" w:rsidRPr="00B10C15" w:rsidRDefault="00DA23B3" w:rsidP="0012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DA23B3" w:rsidRPr="00B10C15" w:rsidRDefault="00DA23B3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23B3" w:rsidRPr="00B10C15" w:rsidRDefault="00DA23B3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422C" w:rsidRPr="00B10C15" w:rsidRDefault="0077422C" w:rsidP="0077422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422C" w:rsidRPr="00B10C15">
          <w:pgSz w:w="11907" w:h="16840"/>
          <w:pgMar w:top="1134" w:right="567" w:bottom="1134" w:left="1701" w:header="709" w:footer="709" w:gutter="0"/>
          <w:cols w:space="720"/>
        </w:sectPr>
      </w:pPr>
    </w:p>
    <w:p w:rsidR="0077422C" w:rsidRPr="00B10C15" w:rsidRDefault="0077422C" w:rsidP="00774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7567"/>
        <w:gridCol w:w="1597"/>
        <w:gridCol w:w="2730"/>
      </w:tblGrid>
      <w:tr w:rsidR="00A862A1" w:rsidRPr="00B10C15" w:rsidTr="00525EF2"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разделов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 тем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компетенций,</w:t>
            </w: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A862A1" w:rsidRPr="00B10C15" w:rsidTr="00525EF2">
        <w:trPr>
          <w:trHeight w:val="413"/>
        </w:trPr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Послевоенное мирное урегулирование. Начало «Холодной войны».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631517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1.1. Послевоенное мирное урегулирование в Европе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и периодизация новейшей истории. Интересы СССР, США, Великобритании и Франции в Европе и мире после войны. Выработка согласованной политики союзных держав в Германии. Идея коллективной безопасности. Новый расклад сил на мировой арене. Доктрина «сдерживания». Начало «холодной войны».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517" w:rsidRPr="00B10C15" w:rsidRDefault="00631517" w:rsidP="003A09C1">
            <w:pPr>
              <w:tabs>
                <w:tab w:val="left" w:pos="11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</w:p>
          <w:p w:rsidR="00631517" w:rsidRPr="00B10C15" w:rsidRDefault="00631517" w:rsidP="00336C4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 отношения в послевоенное время.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4FE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1.2. Первые конфликты и кризисы «холодной войны»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FE1" w:rsidRPr="00B10C15" w:rsidRDefault="00DE4FE1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DE4FE1" w:rsidRPr="00B10C15" w:rsidTr="002B6A59">
        <w:trPr>
          <w:trHeight w:val="1111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E4FE1" w:rsidRPr="00B10C15" w:rsidRDefault="00DE4FE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Корейская война, как первый опыт эпохи «холодной войны». Высадка войск ООН в Корее. Перемирие и раскол Кореи.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FE1" w:rsidRPr="00B10C15" w:rsidRDefault="00DE4FE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1.3. Страны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«третьего мира»: крах колониализма и борьба против отсталости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lastRenderedPageBreak/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7" w:type="dxa"/>
              <w:bottom w:w="80" w:type="dxa"/>
              <w:right w:w="80" w:type="dxa"/>
            </w:tcMar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Рост антиколониального движения. Образование новых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независимых госуда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рств всл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едствие крушения колониальных империй. Трудности преодоления отсталости. Влияние «холодной войны» на освободительные движения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07" w:type="dxa"/>
              <w:bottom w:w="80" w:type="dxa"/>
              <w:right w:w="80" w:type="dxa"/>
            </w:tcMar>
          </w:tcPr>
          <w:p w:rsidR="00F226CF" w:rsidRPr="00B10C15" w:rsidRDefault="00F226CF" w:rsidP="0033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226CF" w:rsidRPr="00B10C15" w:rsidRDefault="00F226CF" w:rsidP="00336C4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Крушение колониальных империй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171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2. Основные социально-экономические и политические тенденции развития стран во 2-ой пол.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D6553D" w:rsidP="0077422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2.1. Крупнейшие страны мира. США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D6553D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932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Экономические, геополитические итоги второй мировой войны для США. Превращение США в финансово-экономического и военно-политического лидера западного мира. «Новая экономическая политика» Р. Никсона. Основные направления социально-экономической политики в период президентства Д. Буша и Б. Клинтона. Рост значимости внешнеполитических факторов в решении внутренних проблем.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США: внутренняя и внешняя политика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второй половине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2.2. Крупнейшие страны мира. Германия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656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Провозглашение Федеративной Республики Германии и образование ГДР. ФРГ и «план Маршалла». Успешное восстановление экономики к 1950г. Доктрина национальной безопасности и внешняя политика Германии в период «холодной войны». Германо-американские отношения на современном этапе.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Российско-германские отношения на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современном этапе.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2.3. Развитие стран Восточной Европы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Восточной Европы после второй мировой войны. Образование социалистического лагеря. Восточноевропейский социализм как общественная модель. Формирование консервативной модели социализма.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СССР в подавлении социально-политического движения в странах Восточной Европы.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CD3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  <w:p w:rsidR="00A862A1" w:rsidRPr="00B10C15" w:rsidRDefault="00EF4823" w:rsidP="00CD3D2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62A1"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Совета Экономической Взаимопомощи</w:t>
            </w:r>
            <w:r w:rsidR="00A862A1"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(СЭВ) и 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</w:t>
            </w:r>
            <w:r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ация Варшавского договора (ОВД)</w:t>
            </w:r>
            <w:r w:rsidR="00A862A1" w:rsidRPr="00B10C1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2.4. Социально-экономическое и политическое развитие государств Восточной и Южной Азии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Япония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Китай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и политическое положение Японии после второй мировой войны. Война в Корее и её влияние на экономическое развитие Японии. Утверждение самостоятельной роли Японии в мире. Глобализация японской внешней политики. Эволюция ведущих политических партий.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занятие.</w:t>
            </w:r>
          </w:p>
          <w:p w:rsidR="00631517" w:rsidRPr="00B10C15" w:rsidRDefault="00BC2F56" w:rsidP="00BC2F5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Страны Азии во второй половине 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Тема 2.5. Социально-экономическое и политическое развитие государств Восточной и Южной Азии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Индия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rPr>
          <w:trHeight w:val="1104"/>
        </w:trPr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Провозглашение Индии республикой и принятие конституции 1950г. «Курс Неру»: социально-экономические реформы 1950-х и первой половины 1960-х гг. национальный вопрос в Индии. Реформы 90-х гг. Выборы 2004г.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2.6. Советская концепция «нового политического мышления»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Перестройка в СССР и её воздействие на социально-экономическое и политическое положение государств Восточной Европы. Провал экономических реформ «перестроечного образца». Кризис коммунистических режимов и распад «социалистического лагеря», причины. Роспуск ОВД. Распад СССР и конец «холодной войны».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2.7. Латинская Америка. Проблемы развития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-нач.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XXI </w:t>
            </w: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вв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631517" w:rsidRPr="00B10C15" w:rsidTr="00525EF2"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социально-экономического и политического развития стран Латинской Америки во второй половине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Борьба за демократические преобразования.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1517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2.8.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Международные отношения во второй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От двухполюсной системы к новой политической модели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ЛР1-ЛР15.</w:t>
            </w:r>
          </w:p>
        </w:tc>
      </w:tr>
      <w:tr w:rsidR="00631517" w:rsidRPr="00B10C15" w:rsidTr="00525EF2">
        <w:trPr>
          <w:trHeight w:val="2484"/>
        </w:trPr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31517" w:rsidRPr="00B10C15" w:rsidRDefault="00631517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Смена государственных руководителей в США и СССР, начало оттепели в отношениях сверхдержав. Визит Н. Хрущева в США (1959г). Берлинский кризис (1960г). Карибский кризис (1962г). Противостояние военных блоков. Потепление советско-американских отношений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 начале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1970-х гг. Советско-американские переговоры об ограничении стратегических вооружений. Подписание Заключительного акта в Хельсинки. Ввод советских войск в Афганистан. Расширение границ НАТО на Востоке. Роль ООН в урегулировании региональных конфликтов.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517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1517" w:rsidRPr="00B10C15" w:rsidRDefault="00631517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rPr>
          <w:trHeight w:val="498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3A09C1">
            <w:pPr>
              <w:numPr>
                <w:ilvl w:val="0"/>
                <w:numId w:val="5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40" w:lineRule="auto"/>
              <w:ind w:left="0" w:hanging="357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</w:p>
          <w:p w:rsidR="00A862A1" w:rsidRPr="00B10C15" w:rsidRDefault="00A862A1" w:rsidP="003A09C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Международные конфликты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 второй половине 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B10C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631517" w:rsidP="0063151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Новая эпо</w:t>
            </w:r>
            <w:r w:rsidR="00FC2B0F"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 в развитии науки, культуры. Д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уховное развитие во 2-ой половине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-начале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вв.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A1" w:rsidRPr="00B10C15" w:rsidRDefault="00D6553D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3.1. Научно-техническая революция и культура.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Содержание</w:t>
            </w:r>
            <w:proofErr w:type="spellEnd"/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НТР и социальные сдвиги в западном обществе. Развитие образования. Кризис традиционных и национальных культур и жанров. Постмодернизм в философии и массовой культуре.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CE19E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F226CF" w:rsidRPr="00B10C15" w:rsidRDefault="00F226CF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НТР и постмодернизм как феномены культуры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3.2. Духовная жизнь в советском и российском </w:t>
            </w: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обществах.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Содержание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Этапы развития духовной жизни советского российского общества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века, черты духовной жизни периода гласности и демократизации в СССР и России.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Роль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религии в сохранении и укреплении национальных и государственных традиций.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Культура  советского и российского общества второй половины 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XX</w:t>
            </w: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4. Мир в начале 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XXI</w:t>
            </w: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века. Глобальные проблемы человечества.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A1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4.1. Глобализация и глобальные вызовы человеческой цивилизации, мировая политика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Происхождение глобальных проблем современности. </w:t>
            </w:r>
            <w:proofErr w:type="spell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Глобалистика</w:t>
            </w:r>
            <w:proofErr w:type="spell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политическая сфера. Геополитические факторы в мировом развитии и современность. Геополитическое положение и национальные интересы России. Новая Россия в новом мире.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и НАТО.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rPr>
          <w:trHeight w:val="541"/>
        </w:trPr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</w:tcPr>
          <w:p w:rsidR="00A862A1" w:rsidRPr="00B10C15" w:rsidRDefault="00A862A1" w:rsidP="008029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8029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НАТО и ЕС: формирование и трансформации в современном мире. 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4.2. Международные отношения в области национальной, региональной и глобальной безопасности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566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Проблемы национальной безопасности в международных отношениях. Основные виды национальной безопасности. Пути и средства укрепления экономической безопасности. Экологические аспекты национальной, региональной и глобальной безопасности. Военная безопасность и проблемы обороноспособности государств.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РФ по укреплению мира и созданию устойчивой системы международной безопасности.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2" w:type="dxa"/>
              <w:bottom w:w="80" w:type="dxa"/>
              <w:right w:w="80" w:type="dxa"/>
            </w:tcMar>
          </w:tcPr>
          <w:p w:rsidR="00A862A1" w:rsidRPr="00B10C15" w:rsidRDefault="00A862A1" w:rsidP="00A0087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48001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Международная безопасность 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в современном мире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Тема 4.3. Международное сотрудничество в области противодействия международному терроризму и идеологическому экстремизму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Международный терроризм как социально-политическое явление. Наступление эпохи терроризма. Исторические корни. Проблема терроризма в России. Международный терроризм как глобальное явление.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цели и задачи по предотвращению и искоренению международного терроризма.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F226CF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F226CF" w:rsidRPr="00B10C15" w:rsidRDefault="00F226CF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терроризм как глобальное явление.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CF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6CF" w:rsidRPr="00B10C15" w:rsidRDefault="00F226CF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5EF2" w:rsidRPr="00B10C15" w:rsidTr="00525EF2"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4.4. Российская Федерация – проблемы социально-экономического и культурного развития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ОК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1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</w:rPr>
              <w:t>, ОК6, ОК9</w:t>
            </w:r>
            <w:r w:rsidRPr="00B10C15">
              <w:rPr>
                <w:rFonts w:ascii="Times New Roman" w:hAnsi="Times New Roman" w:cs="Times New Roman"/>
                <w:sz w:val="28"/>
                <w:szCs w:val="28"/>
              </w:rPr>
              <w:t>, ЛР1-ЛР15.</w:t>
            </w:r>
          </w:p>
        </w:tc>
      </w:tr>
      <w:tr w:rsidR="00525EF2" w:rsidRPr="00B10C15" w:rsidTr="00525EF2"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Россия и СНГ в укреплении безопасности на постсоветском пространстве. Проблемы социально-экономического и культурного развития страны в условиях открытого общества. Многосторонние и двусторонние финансово-экономические связи России. 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культурные связи России.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F2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25EF2" w:rsidRPr="00B10C15" w:rsidRDefault="00525EF2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  <w:p w:rsidR="00A862A1" w:rsidRPr="00B10C15" w:rsidRDefault="00A862A1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Проблемы социально-экономического и культурного развития страны в условиях открытого общества.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A1" w:rsidRPr="00B10C15" w:rsidRDefault="00525EF2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3D" w:rsidRPr="00B10C15" w:rsidTr="00D6553D">
        <w:tc>
          <w:tcPr>
            <w:tcW w:w="34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подготовка в практическим занятиям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53D" w:rsidRPr="00B10C15" w:rsidRDefault="00D6553D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553D" w:rsidRPr="00B10C15" w:rsidTr="00D6553D">
        <w:tc>
          <w:tcPr>
            <w:tcW w:w="34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Промежуточная аттестация (экзамен)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3D" w:rsidRPr="00B10C15" w:rsidRDefault="00D6553D" w:rsidP="00525EF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53D" w:rsidRPr="00B10C15" w:rsidRDefault="00D6553D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2A1" w:rsidRPr="00B10C15" w:rsidTr="00525EF2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A1" w:rsidRPr="00B10C15" w:rsidRDefault="00525EF2" w:rsidP="0077422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62A1" w:rsidRPr="00B10C15" w:rsidRDefault="00A862A1" w:rsidP="0077422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0C15" w:rsidRDefault="00B10C15" w:rsidP="0077422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B10C15">
          <w:pgSz w:w="16840" w:h="11907"/>
          <w:pgMar w:top="1134" w:right="567" w:bottom="1134" w:left="1701" w:header="709" w:footer="709" w:gutter="0"/>
          <w:cols w:space="720"/>
        </w:sect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1"/>
        <w:gridCol w:w="2964"/>
        <w:gridCol w:w="109"/>
        <w:gridCol w:w="27"/>
        <w:gridCol w:w="4389"/>
        <w:gridCol w:w="251"/>
      </w:tblGrid>
      <w:tr w:rsidR="00D62C6B" w:rsidRPr="00B10C15" w:rsidTr="00B10C15">
        <w:trPr>
          <w:trHeight w:val="425"/>
        </w:trPr>
        <w:tc>
          <w:tcPr>
            <w:tcW w:w="1478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D62C6B" w:rsidRPr="00B10C15" w:rsidTr="00A862A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B10C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3. УСЛОВИЯ РЕАЛИЗАЦИИ УЧЕБНОЙ ДИСЦИПЛИНЫ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4"/>
          <w:wAfter w:w="4776" w:type="dxa"/>
        </w:trPr>
        <w:tc>
          <w:tcPr>
            <w:tcW w:w="10005" w:type="dxa"/>
            <w:gridSpan w:val="2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3.1. Материально-техническое обеспечение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ind w:firstLine="5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3.2.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62C6B" w:rsidRPr="00B10C15" w:rsidTr="00A862A1">
        <w:trPr>
          <w:gridAfter w:val="2"/>
          <w:wAfter w:w="4640" w:type="dxa"/>
        </w:trPr>
        <w:tc>
          <w:tcPr>
            <w:tcW w:w="10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D62C6B" w:rsidRPr="00B10C15" w:rsidTr="00A862A1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D62C6B" w:rsidRPr="00B10C15" w:rsidTr="00A862A1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роф. образования / В.В. Артемов, Ю.Н.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Лубченков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- 20-е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и доп. - Москва: Академия, 2021. - 448 с. –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academia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-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moscow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catalogue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/5390/553669/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История новейшего времени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среднего профессионального образования / под редакцией В. Л. Хейфеца. — Москва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, 2022. — 345 с. — (Профессиональное образование).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978-5-534-09887-7.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urait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bcode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/495045 (дата обращения: 04.05.2022).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Пленков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, О. Ю. История новейшего времени для колледжей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Пленков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— 2-е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, 2022. — 368 с. — (Профессиональное образование).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978-5-534-11113-2.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 xml:space="preserve">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https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://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urait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en-US"/>
                    </w:rPr>
                    <w:t>bcode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  <w:t>/494771 (дата обращения: 04.05.2022).</w:t>
                  </w:r>
                </w:p>
                <w:p w:rsidR="00D62C6B" w:rsidRPr="00B10C15" w:rsidRDefault="00D62C6B" w:rsidP="00D62C6B">
                  <w:p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</w:p>
                <w:p w:rsidR="00D62C6B" w:rsidRPr="00B10C15" w:rsidRDefault="00D62C6B" w:rsidP="00D62C6B">
                  <w:pPr>
                    <w:tabs>
                      <w:tab w:val="left" w:pos="107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62C6B" w:rsidRPr="00B10C15" w:rsidTr="00A862A1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62C6B" w:rsidRPr="00B10C15" w:rsidTr="00A862A1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ВО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СибУПК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». – Новосибирск, 2019. – 188 с.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10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Кириллов, В. В. История России в 2 ч. Часть 1. До ХХ века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— URL: https://urait.ru/bcode/491578 (дата обращения: 04.05.2022). 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102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Кириллов, В. В. История России в 2 ч. Часть 2. ХХ век — начало ХХI века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учебник для среднего профессионального образования / В. В.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Кириллов. — 8-е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— URL: https://urait.ru/bcode/491579 (дата обращения: 04.05.2022).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Князев, Е. А. История России. Вторая половина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XIX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испр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– М.: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2020. - 296 с. - (Профессиональное образование).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978-5-534- 12282-4. - Текст: электронный // ЭБС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hyperlink r:id="rId11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urait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bcode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/456186</w:t>
                    </w:r>
                  </w:hyperlink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перераб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и доп. – М.: Издательство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2020. - 363 с. - (Профессиональное образование).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SBN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978-5-534- 05027-1. - Текст: электронный // ЭБС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Юрайт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[сайт]. -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URL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hyperlink r:id="rId12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urait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bcode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/469466</w:t>
                    </w:r>
                  </w:hyperlink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znanium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com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.).</w:t>
                  </w:r>
                </w:p>
                <w:p w:rsidR="00D62C6B" w:rsidRPr="00B10C15" w:rsidRDefault="00D62C6B" w:rsidP="00D62C6B">
                  <w:pPr>
                    <w:numPr>
                      <w:ilvl w:val="0"/>
                      <w:numId w:val="7"/>
                    </w:num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Пустошинская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особие / О.С.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Пустошинская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 - М.: ИНФРА-М, 2018. - 98 с. (ЭБС: 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znanium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com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.).</w:t>
                  </w:r>
                </w:p>
                <w:p w:rsidR="00D62C6B" w:rsidRPr="00B10C15" w:rsidRDefault="00D62C6B" w:rsidP="00D62C6B">
                  <w:pPr>
                    <w:tabs>
                      <w:tab w:val="left" w:pos="108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5"/>
          <w:wAfter w:w="7740" w:type="dxa"/>
          <w:trHeight w:val="272"/>
        </w:trPr>
        <w:tc>
          <w:tcPr>
            <w:tcW w:w="7041" w:type="dxa"/>
          </w:tcPr>
          <w:p w:rsidR="00D62C6B" w:rsidRPr="00B10C15" w:rsidRDefault="00D62C6B" w:rsidP="00D6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5"/>
          <w:wAfter w:w="7740" w:type="dxa"/>
          <w:trHeight w:val="211"/>
        </w:trPr>
        <w:tc>
          <w:tcPr>
            <w:tcW w:w="7041" w:type="dxa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3"/>
          <w:wAfter w:w="4667" w:type="dxa"/>
        </w:trPr>
        <w:tc>
          <w:tcPr>
            <w:tcW w:w="101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Европейский союз: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europeunion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net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eu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Институт Европы РАН: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ieras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Институт США и Канады РАН: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iskran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Комиссия ООН по промышленному развитию (ЮНИДО):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unido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Комиссия ООН по экономическому и социальному развитию (ЭКОСОС): </w:t>
                  </w:r>
                  <w:hyperlink r:id="rId13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un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org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ecosoc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МИД России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mid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bdomp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sitemap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nsf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Министерство внутренних дел РФ: </w:t>
                  </w:r>
                  <w:hyperlink r:id="rId14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mvd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Министерство экономического развития Российской Федерации: </w:t>
                  </w:r>
                  <w:hyperlink r:id="rId15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economy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gov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Мир энциклопедий: </w:t>
                  </w:r>
                  <w:hyperlink r:id="rId16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histori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Объединённых Наций: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un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Североатлантического договора: </w:t>
                  </w:r>
                  <w:hyperlink r:id="rId17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http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://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nato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int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cps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natolive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/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topics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_51105.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htm</w:t>
                    </w:r>
                    <w:proofErr w:type="spellEnd"/>
                  </w:hyperlink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- Организация стран-экспортёров нефти (ОПЕК):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opec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org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/%5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D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- Россия и Америка в ХХ</w:t>
                  </w:r>
                  <w:proofErr w:type="gram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веке (интернет-издание): 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http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://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www</w:t>
                  </w: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rusus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  <w:proofErr w:type="spellStart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D62C6B" w:rsidRPr="00B10C15" w:rsidTr="00A862A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8" w:history="1"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www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znanium</w:t>
                    </w:r>
                    <w:proofErr w:type="spellEnd"/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</w:rPr>
                      <w:t>.</w:t>
                    </w:r>
                    <w:r w:rsidRPr="00B10C15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8"/>
                        <w:szCs w:val="28"/>
                        <w:u w:val="single"/>
                        <w:lang w:val="en-US"/>
                      </w:rPr>
                      <w:t>com</w:t>
                    </w:r>
                  </w:hyperlink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C6B" w:rsidRPr="00B10C15" w:rsidTr="00A862A1">
        <w:trPr>
          <w:gridAfter w:val="1"/>
          <w:wAfter w:w="251" w:type="dxa"/>
          <w:trHeight w:val="246"/>
        </w:trPr>
        <w:tc>
          <w:tcPr>
            <w:tcW w:w="14530" w:type="dxa"/>
            <w:gridSpan w:val="5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­ Электронно-библиотечная система: www.znanium.com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«Консультант Плюс»: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://www.internet.consultant.ru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«Гарант»: http://www.internet.garant.ru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 Справочно-правовая система «Руслана»: http://ruslana. bvdep.com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Федеральный портал История России [Электронный ресурс]. URL: http://histrf.ru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62C6B" w:rsidRPr="00B10C15" w:rsidRDefault="00D62C6B" w:rsidP="00D62C6B">
            <w:pPr>
              <w:spacing w:after="0" w:line="240" w:lineRule="auto"/>
              <w:ind w:firstLine="10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Перечень лицензионного программного обеспечения и </w:t>
            </w:r>
          </w:p>
          <w:p w:rsidR="00D62C6B" w:rsidRPr="00B10C15" w:rsidRDefault="00D62C6B" w:rsidP="00D62C6B">
            <w:pPr>
              <w:spacing w:after="0" w:line="240" w:lineRule="auto"/>
              <w:ind w:firstLine="1074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информационных справочных систем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Microsoft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Windows</w:t>
            </w:r>
            <w:proofErr w:type="spellEnd"/>
            <w:r w:rsidRPr="00B10C1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62C6B" w:rsidRPr="00B10C15" w:rsidRDefault="00D62C6B" w:rsidP="00D62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Word</w:t>
            </w: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Office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365 </w:t>
            </w:r>
          </w:p>
          <w:p w:rsidR="00D62C6B" w:rsidRPr="00CD2FCF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Антивирус</w:t>
            </w:r>
            <w:r w:rsidRPr="00CD2F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Касперского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«Консультант Плюс»: http://www.internet.consultant.ru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«Гарант»: http://www.internet.garant.ru</w:t>
            </w:r>
          </w:p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­</w:t>
            </w:r>
            <w:r w:rsidRPr="00B10C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  <w:t>Справочно-правовая система «Руслана»: http://ruslana. bvdep.com</w:t>
            </w:r>
          </w:p>
        </w:tc>
      </w:tr>
      <w:tr w:rsidR="00D62C6B" w:rsidRPr="00B10C15" w:rsidTr="00A862A1">
        <w:trPr>
          <w:gridAfter w:val="2"/>
          <w:wAfter w:w="4640" w:type="dxa"/>
          <w:trHeight w:val="425"/>
        </w:trPr>
        <w:tc>
          <w:tcPr>
            <w:tcW w:w="10141" w:type="dxa"/>
            <w:gridSpan w:val="4"/>
          </w:tcPr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2C6B" w:rsidRPr="00B10C15" w:rsidTr="00A862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4. КОНТРОЛЬ И ОЦЕНКА РЕЗУЛЬТАТОВ </w:t>
                  </w:r>
                </w:p>
                <w:p w:rsidR="00D62C6B" w:rsidRPr="00B10C15" w:rsidRDefault="00D62C6B" w:rsidP="00D62C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10C15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ОСВОЕНИЯ УЧЕБНОЙ ДИСЦИПЛИНЫ</w:t>
                  </w:r>
                </w:p>
              </w:tc>
            </w:tr>
          </w:tbl>
          <w:p w:rsidR="00D62C6B" w:rsidRPr="00B10C15" w:rsidRDefault="00D62C6B" w:rsidP="00D62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62C6B" w:rsidRPr="00B10C15" w:rsidRDefault="00D62C6B" w:rsidP="00D62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2569"/>
        <w:gridCol w:w="2290"/>
      </w:tblGrid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Результаты обучения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Методы оценки</w:t>
            </w:r>
          </w:p>
        </w:tc>
      </w:tr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Перечень знаний, осваиваемых в рамках дисциплины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</w:t>
            </w: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зультатов решения задач профессиональной деятельности </w:t>
            </w:r>
            <w:proofErr w:type="gramEnd"/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Сущность гражданско-</w:t>
            </w: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патриотической позиции, общечеловеческих ценностей; значимость профессиональной деятельности по специальности 38.02.07 Банковское дело.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Характеристики демонстрируемых знаний, которые могут быть проверены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освоения учебного материала;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Умение использовать теоретические знания и практические умения при выполнении поставленных задач;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Уровень </w:t>
            </w:r>
            <w:proofErr w:type="spellStart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общих компетенций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Какими процедурами производится оценка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Оценка результатов выполнения практических работ.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Оценка выполнения самостоятельных работ.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Тест.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Устный опрос.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rPr>
                <w:rFonts w:ascii="Times New Roman" w:eastAsia="Helvetica Neue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Письменный опрос.</w:t>
            </w:r>
          </w:p>
        </w:tc>
      </w:tr>
      <w:tr w:rsidR="0077422C" w:rsidRPr="00B10C15" w:rsidTr="0077422C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Перечень умений, осваиваемых в рамках дисциплины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Распознавать задачу и/или проблему в профессиональном и/или социальном кон-тексте;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77422C" w:rsidRPr="00B10C15" w:rsidRDefault="0077422C" w:rsidP="00774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описывать значимость своей специальности 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обеспечение.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Демонстрация умений ориентироваться в системе международных отношений.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Демонстрация умений выявлять содержание локальных региональных конфликтов </w:t>
            </w:r>
            <w:proofErr w:type="gramStart"/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ХХ</w:t>
            </w:r>
            <w:proofErr w:type="gramEnd"/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XXI</w:t>
            </w: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века.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Демонстрация умений анализировать деятельность международных организаций ХХ века.</w:t>
            </w: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Оценка результатов выполнения практических работ.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Оценка выполнения самостоятельных работ. 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Тест.</w:t>
            </w:r>
          </w:p>
          <w:p w:rsidR="0077422C" w:rsidRPr="00B10C15" w:rsidRDefault="0077422C" w:rsidP="0077422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7422C" w:rsidRPr="00B10C15" w:rsidRDefault="0077422C" w:rsidP="0077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10C15">
              <w:rPr>
                <w:rFonts w:ascii="Times New Roman" w:eastAsia="Helvetica Neue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Письменный опрос.</w:t>
            </w:r>
          </w:p>
        </w:tc>
      </w:tr>
    </w:tbl>
    <w:p w:rsidR="00126728" w:rsidRPr="00B10C15" w:rsidRDefault="00126728">
      <w:pPr>
        <w:rPr>
          <w:rFonts w:ascii="Times New Roman" w:hAnsi="Times New Roman" w:cs="Times New Roman"/>
          <w:sz w:val="28"/>
          <w:szCs w:val="28"/>
        </w:rPr>
      </w:pPr>
    </w:p>
    <w:sectPr w:rsidR="00126728" w:rsidRPr="00B1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58" w:rsidRDefault="008C7558" w:rsidP="0077422C">
      <w:pPr>
        <w:spacing w:after="0" w:line="240" w:lineRule="auto"/>
      </w:pPr>
      <w:r>
        <w:separator/>
      </w:r>
    </w:p>
  </w:endnote>
  <w:endnote w:type="continuationSeparator" w:id="0">
    <w:p w:rsidR="008C7558" w:rsidRDefault="008C7558" w:rsidP="0077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58" w:rsidRDefault="008C7558" w:rsidP="0077422C">
      <w:pPr>
        <w:spacing w:after="0" w:line="240" w:lineRule="auto"/>
      </w:pPr>
      <w:r>
        <w:separator/>
      </w:r>
    </w:p>
  </w:footnote>
  <w:footnote w:type="continuationSeparator" w:id="0">
    <w:p w:rsidR="008C7558" w:rsidRDefault="008C7558" w:rsidP="00774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1B0E"/>
    <w:multiLevelType w:val="hybridMultilevel"/>
    <w:tmpl w:val="2A5C59AC"/>
    <w:lvl w:ilvl="0" w:tplc="9A40FCD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698916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262AF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08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4E0822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5D41B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4E687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24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74232E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BFEE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D240A2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40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91357E"/>
    <w:multiLevelType w:val="hybridMultilevel"/>
    <w:tmpl w:val="E110B08C"/>
    <w:lvl w:ilvl="0" w:tplc="FCB44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41CFD"/>
    <w:multiLevelType w:val="hybridMultilevel"/>
    <w:tmpl w:val="9CBEB2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74A3"/>
    <w:multiLevelType w:val="hybridMultilevel"/>
    <w:tmpl w:val="1FB4B31A"/>
    <w:lvl w:ilvl="0" w:tplc="63A4EA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06645F"/>
    <w:multiLevelType w:val="hybridMultilevel"/>
    <w:tmpl w:val="BBBC9796"/>
    <w:lvl w:ilvl="0" w:tplc="E45658B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6B4CB30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E9AFCA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08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2AEC90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942A04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9CE13A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424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CE0709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</w:tabs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61E2F5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</w:tabs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7BEE7C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ind w:left="6404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E1"/>
    <w:rsid w:val="000B1E6A"/>
    <w:rsid w:val="00117492"/>
    <w:rsid w:val="00126728"/>
    <w:rsid w:val="00307495"/>
    <w:rsid w:val="00336C43"/>
    <w:rsid w:val="003A09C1"/>
    <w:rsid w:val="0048001D"/>
    <w:rsid w:val="00484269"/>
    <w:rsid w:val="004F420F"/>
    <w:rsid w:val="00525EF2"/>
    <w:rsid w:val="005B205E"/>
    <w:rsid w:val="00631517"/>
    <w:rsid w:val="00640439"/>
    <w:rsid w:val="00683086"/>
    <w:rsid w:val="0077422C"/>
    <w:rsid w:val="007D0C37"/>
    <w:rsid w:val="007F0AAE"/>
    <w:rsid w:val="0080299C"/>
    <w:rsid w:val="00824988"/>
    <w:rsid w:val="008C7558"/>
    <w:rsid w:val="009D1341"/>
    <w:rsid w:val="00A0087D"/>
    <w:rsid w:val="00A862A1"/>
    <w:rsid w:val="00B073A8"/>
    <w:rsid w:val="00B10C15"/>
    <w:rsid w:val="00BC2F56"/>
    <w:rsid w:val="00C23FA4"/>
    <w:rsid w:val="00C6112C"/>
    <w:rsid w:val="00C71D14"/>
    <w:rsid w:val="00CD2FCF"/>
    <w:rsid w:val="00CD3D23"/>
    <w:rsid w:val="00CE19E4"/>
    <w:rsid w:val="00CF6EA2"/>
    <w:rsid w:val="00D3219A"/>
    <w:rsid w:val="00D62C6B"/>
    <w:rsid w:val="00D6553D"/>
    <w:rsid w:val="00DA23B3"/>
    <w:rsid w:val="00DE4FE1"/>
    <w:rsid w:val="00E466DF"/>
    <w:rsid w:val="00ED3CE1"/>
    <w:rsid w:val="00EF4823"/>
    <w:rsid w:val="00F226CF"/>
    <w:rsid w:val="00F81614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42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422C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link w:val="1"/>
    <w:unhideWhenUsed/>
    <w:rsid w:val="0077422C"/>
    <w:rPr>
      <w:vertAlign w:val="superscript"/>
    </w:rPr>
  </w:style>
  <w:style w:type="paragraph" w:customStyle="1" w:styleId="1">
    <w:name w:val="Знак сноски1"/>
    <w:basedOn w:val="a"/>
    <w:link w:val="a5"/>
    <w:rsid w:val="0077422C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2C"/>
  </w:style>
  <w:style w:type="paragraph" w:styleId="a8">
    <w:name w:val="footer"/>
    <w:basedOn w:val="a"/>
    <w:link w:val="a9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22C"/>
  </w:style>
  <w:style w:type="paragraph" w:styleId="aa">
    <w:name w:val="Balloon Text"/>
    <w:basedOn w:val="a"/>
    <w:link w:val="ab"/>
    <w:uiPriority w:val="99"/>
    <w:semiHidden/>
    <w:unhideWhenUsed/>
    <w:rsid w:val="0077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2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17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42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422C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link w:val="1"/>
    <w:unhideWhenUsed/>
    <w:rsid w:val="0077422C"/>
    <w:rPr>
      <w:vertAlign w:val="superscript"/>
    </w:rPr>
  </w:style>
  <w:style w:type="paragraph" w:customStyle="1" w:styleId="1">
    <w:name w:val="Знак сноски1"/>
    <w:basedOn w:val="a"/>
    <w:link w:val="a5"/>
    <w:rsid w:val="0077422C"/>
    <w:pPr>
      <w:spacing w:after="0" w:line="240" w:lineRule="auto"/>
    </w:pPr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422C"/>
  </w:style>
  <w:style w:type="paragraph" w:styleId="a8">
    <w:name w:val="footer"/>
    <w:basedOn w:val="a"/>
    <w:link w:val="a9"/>
    <w:uiPriority w:val="99"/>
    <w:unhideWhenUsed/>
    <w:rsid w:val="00774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422C"/>
  </w:style>
  <w:style w:type="paragraph" w:styleId="aa">
    <w:name w:val="Balloon Text"/>
    <w:basedOn w:val="a"/>
    <w:link w:val="ab"/>
    <w:uiPriority w:val="99"/>
    <w:semiHidden/>
    <w:unhideWhenUsed/>
    <w:rsid w:val="0077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22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7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1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.org/ecosoc/ru" TargetMode="External"/><Relationship Id="rId18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466" TargetMode="External"/><Relationship Id="rId17" Type="http://schemas.openxmlformats.org/officeDocument/2006/relationships/hyperlink" Target="http://www.nato.int/cps/ru/natolive/topics_5110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istor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6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onomy.gov.r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17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13</cp:revision>
  <dcterms:created xsi:type="dcterms:W3CDTF">2024-04-27T13:27:00Z</dcterms:created>
  <dcterms:modified xsi:type="dcterms:W3CDTF">2025-11-19T09:46:00Z</dcterms:modified>
</cp:coreProperties>
</file>